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622A" w14:textId="77777777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POLITYKA PRYWATNOŚCI</w:t>
      </w:r>
    </w:p>
    <w:p w14:paraId="0B73C505" w14:textId="024ED13F" w:rsidR="00601220" w:rsidRDefault="00601220" w:rsidP="00601220">
      <w:pPr>
        <w:spacing w:after="0" w:line="276" w:lineRule="auto"/>
        <w:jc w:val="center"/>
        <w:rPr>
          <w:rFonts w:ascii="Calibri" w:hAnsi="Calibri" w:cs="Calibri"/>
        </w:rPr>
      </w:pPr>
      <w:r w:rsidRPr="00601220">
        <w:rPr>
          <w:rFonts w:ascii="Calibri" w:hAnsi="Calibri" w:cs="Calibri"/>
        </w:rPr>
        <w:t>dla portalu [</w:t>
      </w:r>
      <w:r w:rsidRPr="00601220">
        <w:rPr>
          <w:rFonts w:ascii="Calibri" w:hAnsi="Calibri" w:cs="Calibri"/>
        </w:rPr>
        <w:t>NAZWA PORTALU</w:t>
      </w:r>
      <w:r>
        <w:rPr>
          <w:rFonts w:ascii="Calibri" w:hAnsi="Calibri" w:cs="Calibri"/>
        </w:rPr>
        <w:t xml:space="preserve"> I </w:t>
      </w:r>
      <w:r w:rsidRPr="00601220">
        <w:rPr>
          <w:rFonts w:ascii="Calibri" w:hAnsi="Calibri" w:cs="Calibri"/>
        </w:rPr>
        <w:t>ADRES URL</w:t>
      </w:r>
      <w:r w:rsidRPr="00601220">
        <w:rPr>
          <w:rFonts w:ascii="Calibri" w:hAnsi="Calibri" w:cs="Calibri"/>
        </w:rPr>
        <w:t>]</w:t>
      </w:r>
    </w:p>
    <w:p w14:paraId="2ECEC850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</w:p>
    <w:p w14:paraId="32045011" w14:textId="5BA41B7D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§1</w:t>
      </w:r>
    </w:p>
    <w:p w14:paraId="735A0989" w14:textId="67DA2CE2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INFORMACJE OGÓLNE</w:t>
      </w:r>
    </w:p>
    <w:p w14:paraId="602CB9DD" w14:textId="2CEBD498" w:rsidR="00601220" w:rsidRPr="00601220" w:rsidRDefault="00601220" w:rsidP="00601220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Niniejsza Polityka Prywatności określa zasady przetwarzania i ochrony danych osobowych Użytkowników korzystających z portalu internetowego dostępnego pod adresem [</w:t>
      </w:r>
      <w:r w:rsidRPr="00601220">
        <w:rPr>
          <w:rFonts w:ascii="Calibri" w:hAnsi="Calibri" w:cs="Calibri"/>
        </w:rPr>
        <w:t>ADRES U</w:t>
      </w:r>
      <w:r w:rsidRPr="00601220">
        <w:rPr>
          <w:rFonts w:ascii="Calibri" w:hAnsi="Calibri" w:cs="Calibri"/>
        </w:rPr>
        <w:t>RL].</w:t>
      </w:r>
    </w:p>
    <w:p w14:paraId="2EE33F1C" w14:textId="1290F223" w:rsidR="00601220" w:rsidRPr="00601220" w:rsidRDefault="00601220" w:rsidP="00601220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Administratorem danych osobowych jest [</w:t>
      </w:r>
      <w:r w:rsidRPr="00601220">
        <w:rPr>
          <w:rFonts w:ascii="Calibri" w:hAnsi="Calibri" w:cs="Calibri"/>
        </w:rPr>
        <w:t>PEŁNA NAZWA FIRMY</w:t>
      </w:r>
      <w:r w:rsidRPr="00601220">
        <w:rPr>
          <w:rFonts w:ascii="Calibri" w:hAnsi="Calibri" w:cs="Calibri"/>
        </w:rPr>
        <w:t>], z siedzibą w [</w:t>
      </w:r>
      <w:r w:rsidRPr="00601220">
        <w:rPr>
          <w:rFonts w:ascii="Calibri" w:hAnsi="Calibri" w:cs="Calibri"/>
        </w:rPr>
        <w:t>ADRES SIEDZIBY</w:t>
      </w:r>
      <w:r w:rsidRPr="00601220">
        <w:rPr>
          <w:rFonts w:ascii="Calibri" w:hAnsi="Calibri" w:cs="Calibri"/>
        </w:rPr>
        <w:t>], NIP: […], REGON: […], e-mail: […].</w:t>
      </w:r>
    </w:p>
    <w:p w14:paraId="5EF309FE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A2AE920" w14:textId="094F52E1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§2</w:t>
      </w:r>
    </w:p>
    <w:p w14:paraId="5EF8D742" w14:textId="6E2373F1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ZAKRES ZBIERANYCH DANYCH OSOBOWYCH</w:t>
      </w:r>
    </w:p>
    <w:p w14:paraId="0B66E0C3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Administrator może przetwarzać następujące dane osobowe Użytkowników:</w:t>
      </w:r>
    </w:p>
    <w:p w14:paraId="04C94DE5" w14:textId="66DC998C" w:rsidR="00601220" w:rsidRPr="00601220" w:rsidRDefault="00601220" w:rsidP="00601220">
      <w:pPr>
        <w:numPr>
          <w:ilvl w:val="0"/>
          <w:numId w:val="11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601220">
        <w:rPr>
          <w:rFonts w:ascii="Calibri" w:hAnsi="Calibri" w:cs="Calibri"/>
        </w:rPr>
        <w:t>mię i nazwisko,</w:t>
      </w:r>
    </w:p>
    <w:p w14:paraId="39BDEE62" w14:textId="47AD54AD" w:rsidR="00601220" w:rsidRPr="00601220" w:rsidRDefault="00601220" w:rsidP="00601220">
      <w:pPr>
        <w:numPr>
          <w:ilvl w:val="0"/>
          <w:numId w:val="11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601220">
        <w:rPr>
          <w:rFonts w:ascii="Calibri" w:hAnsi="Calibri" w:cs="Calibri"/>
        </w:rPr>
        <w:t>dres e-mail,</w:t>
      </w:r>
    </w:p>
    <w:p w14:paraId="466EF52D" w14:textId="236B973C" w:rsidR="00601220" w:rsidRPr="00601220" w:rsidRDefault="00601220" w:rsidP="00601220">
      <w:pPr>
        <w:numPr>
          <w:ilvl w:val="0"/>
          <w:numId w:val="11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601220">
        <w:rPr>
          <w:rFonts w:ascii="Calibri" w:hAnsi="Calibri" w:cs="Calibri"/>
        </w:rPr>
        <w:t>umer telefonu,</w:t>
      </w:r>
    </w:p>
    <w:p w14:paraId="29C09571" w14:textId="112D6B5D" w:rsidR="00601220" w:rsidRPr="00601220" w:rsidRDefault="00601220" w:rsidP="00601220">
      <w:pPr>
        <w:numPr>
          <w:ilvl w:val="0"/>
          <w:numId w:val="11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601220">
        <w:rPr>
          <w:rFonts w:ascii="Calibri" w:hAnsi="Calibri" w:cs="Calibri"/>
        </w:rPr>
        <w:t>dres korespondencyjny,</w:t>
      </w:r>
    </w:p>
    <w:p w14:paraId="5C31DE93" w14:textId="42C90890" w:rsidR="00601220" w:rsidRPr="00601220" w:rsidRDefault="00601220" w:rsidP="00601220">
      <w:pPr>
        <w:numPr>
          <w:ilvl w:val="0"/>
          <w:numId w:val="11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601220">
        <w:rPr>
          <w:rFonts w:ascii="Calibri" w:hAnsi="Calibri" w:cs="Calibri"/>
        </w:rPr>
        <w:t>ane dotyczące aktywności w Portalu (logi systemowe, adres IP, informacje o urządzeniu i przeglądarce),</w:t>
      </w:r>
    </w:p>
    <w:p w14:paraId="00349508" w14:textId="6499B3FF" w:rsidR="00601220" w:rsidRPr="00601220" w:rsidRDefault="00601220" w:rsidP="00601220">
      <w:pPr>
        <w:numPr>
          <w:ilvl w:val="0"/>
          <w:numId w:val="11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601220">
        <w:rPr>
          <w:rFonts w:ascii="Calibri" w:hAnsi="Calibri" w:cs="Calibri"/>
        </w:rPr>
        <w:t>nne dane podane dobrowolnie przez Użytkownika w toku korzystania z Portalu.</w:t>
      </w:r>
    </w:p>
    <w:p w14:paraId="341ACAC4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AA06738" w14:textId="658E06A9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§3</w:t>
      </w:r>
    </w:p>
    <w:p w14:paraId="7C460F65" w14:textId="33FA59D0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CELE PRZETWARZANIA DANYCH OSOBOWYCH</w:t>
      </w:r>
    </w:p>
    <w:p w14:paraId="26C99E70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Dane osobowe są przetwarzane w następujących celach:</w:t>
      </w:r>
    </w:p>
    <w:p w14:paraId="1FD00395" w14:textId="20E80F3A" w:rsidR="00601220" w:rsidRPr="00601220" w:rsidRDefault="00601220" w:rsidP="00601220">
      <w:pPr>
        <w:numPr>
          <w:ilvl w:val="0"/>
          <w:numId w:val="12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601220">
        <w:rPr>
          <w:rFonts w:ascii="Calibri" w:hAnsi="Calibri" w:cs="Calibri"/>
        </w:rPr>
        <w:t>ealizacja usług świadczonych drogą elektroniczną, w tym prowadzenie konta Użytkownika,</w:t>
      </w:r>
    </w:p>
    <w:p w14:paraId="0A263D41" w14:textId="7908C766" w:rsidR="00601220" w:rsidRPr="00601220" w:rsidRDefault="00601220" w:rsidP="00601220">
      <w:pPr>
        <w:numPr>
          <w:ilvl w:val="0"/>
          <w:numId w:val="12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01220">
        <w:rPr>
          <w:rFonts w:ascii="Calibri" w:hAnsi="Calibri" w:cs="Calibri"/>
        </w:rPr>
        <w:t>kuteczne kojarzenie inwestorów z właścicielami nieruchomości,</w:t>
      </w:r>
    </w:p>
    <w:p w14:paraId="78089D15" w14:textId="22532D14" w:rsidR="00601220" w:rsidRPr="00601220" w:rsidRDefault="00601220" w:rsidP="00601220">
      <w:pPr>
        <w:numPr>
          <w:ilvl w:val="0"/>
          <w:numId w:val="12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601220">
        <w:rPr>
          <w:rFonts w:ascii="Calibri" w:hAnsi="Calibri" w:cs="Calibri"/>
        </w:rPr>
        <w:t>bsługa zgłoszeń i zapytań Użytkowników,</w:t>
      </w:r>
    </w:p>
    <w:p w14:paraId="7D7F30DA" w14:textId="35C447AF" w:rsidR="00601220" w:rsidRPr="00601220" w:rsidRDefault="00601220" w:rsidP="00601220">
      <w:pPr>
        <w:numPr>
          <w:ilvl w:val="0"/>
          <w:numId w:val="12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601220">
        <w:rPr>
          <w:rFonts w:ascii="Calibri" w:hAnsi="Calibri" w:cs="Calibri"/>
        </w:rPr>
        <w:t>ysyłka informacji marketingowych i handlowych, o ile Użytkownik wyraził na to zgodę,</w:t>
      </w:r>
    </w:p>
    <w:p w14:paraId="13820FB6" w14:textId="5C262B82" w:rsidR="00601220" w:rsidRPr="00601220" w:rsidRDefault="00601220" w:rsidP="00601220">
      <w:pPr>
        <w:numPr>
          <w:ilvl w:val="0"/>
          <w:numId w:val="12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601220">
        <w:rPr>
          <w:rFonts w:ascii="Calibri" w:hAnsi="Calibri" w:cs="Calibri"/>
        </w:rPr>
        <w:t>ealizacja obowiązków prawnych ciążących na Administratorze,</w:t>
      </w:r>
    </w:p>
    <w:p w14:paraId="7FA17DF9" w14:textId="6156687F" w:rsidR="00601220" w:rsidRPr="00601220" w:rsidRDefault="00601220" w:rsidP="00601220">
      <w:pPr>
        <w:numPr>
          <w:ilvl w:val="0"/>
          <w:numId w:val="12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601220">
        <w:rPr>
          <w:rFonts w:ascii="Calibri" w:hAnsi="Calibri" w:cs="Calibri"/>
        </w:rPr>
        <w:t>ochodzenie roszczeń i obrona przed nimi.</w:t>
      </w:r>
    </w:p>
    <w:p w14:paraId="0DCF2B13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D9D7E8F" w14:textId="670D4229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§4</w:t>
      </w:r>
    </w:p>
    <w:p w14:paraId="716AB6E2" w14:textId="372A9056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PODSTAWA PRAWNA PRZETWARZANIA DANYCH</w:t>
      </w:r>
    </w:p>
    <w:p w14:paraId="25F6FF01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Dane osobowe są przetwarzane na podstawie:</w:t>
      </w:r>
    </w:p>
    <w:p w14:paraId="0FA1896E" w14:textId="0431D342" w:rsidR="00601220" w:rsidRPr="00601220" w:rsidRDefault="00601220" w:rsidP="00601220">
      <w:pPr>
        <w:numPr>
          <w:ilvl w:val="0"/>
          <w:numId w:val="13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601220">
        <w:rPr>
          <w:rFonts w:ascii="Calibri" w:hAnsi="Calibri" w:cs="Calibri"/>
        </w:rPr>
        <w:t>iezbędności do wykonania umowy (art. 6 ust. 1 lit. b RODO),</w:t>
      </w:r>
    </w:p>
    <w:p w14:paraId="4322000D" w14:textId="4CA2E552" w:rsidR="00601220" w:rsidRPr="00601220" w:rsidRDefault="00601220" w:rsidP="00601220">
      <w:pPr>
        <w:numPr>
          <w:ilvl w:val="0"/>
          <w:numId w:val="13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01220">
        <w:rPr>
          <w:rFonts w:ascii="Calibri" w:hAnsi="Calibri" w:cs="Calibri"/>
        </w:rPr>
        <w:t>rawnie uzasadnionego interesu Administratora (art. 6 ust. 1 lit. f RODO),</w:t>
      </w:r>
    </w:p>
    <w:p w14:paraId="0A68CA51" w14:textId="7B9731D1" w:rsidR="00601220" w:rsidRPr="00601220" w:rsidRDefault="00601220" w:rsidP="00601220">
      <w:pPr>
        <w:numPr>
          <w:ilvl w:val="0"/>
          <w:numId w:val="13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601220">
        <w:rPr>
          <w:rFonts w:ascii="Calibri" w:hAnsi="Calibri" w:cs="Calibri"/>
        </w:rPr>
        <w:t>gody Użytkownika (art. 6 ust. 1 lit. a RODO) – w przypadku przetwarzania danych w celach marketingowych,</w:t>
      </w:r>
    </w:p>
    <w:p w14:paraId="712645DD" w14:textId="4517B3DF" w:rsidR="00601220" w:rsidRPr="00601220" w:rsidRDefault="00601220" w:rsidP="00601220">
      <w:pPr>
        <w:numPr>
          <w:ilvl w:val="0"/>
          <w:numId w:val="13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601220">
        <w:rPr>
          <w:rFonts w:ascii="Calibri" w:hAnsi="Calibri" w:cs="Calibri"/>
        </w:rPr>
        <w:t>bowiązków prawnych Administratora (art. 6 ust. 1 lit. c RODO).</w:t>
      </w:r>
    </w:p>
    <w:p w14:paraId="70A33947" w14:textId="77777777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63847732" w14:textId="33458685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§5</w:t>
      </w:r>
    </w:p>
    <w:p w14:paraId="64531137" w14:textId="36FC4F40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Pr="00601220">
        <w:rPr>
          <w:rFonts w:ascii="Calibri" w:hAnsi="Calibri" w:cs="Calibri"/>
          <w:b/>
          <w:bCs/>
        </w:rPr>
        <w:t>DBIORCY DANYCH</w:t>
      </w:r>
    </w:p>
    <w:p w14:paraId="61C85467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Dane osobowe mogą być przekazywane:</w:t>
      </w:r>
    </w:p>
    <w:p w14:paraId="5D5AE30F" w14:textId="49ABC33F" w:rsidR="00601220" w:rsidRPr="00601220" w:rsidRDefault="00601220" w:rsidP="00601220">
      <w:pPr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01220">
        <w:rPr>
          <w:rFonts w:ascii="Calibri" w:hAnsi="Calibri" w:cs="Calibri"/>
        </w:rPr>
        <w:t>odmiotom przetwarzającym dane w imieniu Administratora na podstawie umów powierzenia (np. dostawcom usług IT, księgowym),</w:t>
      </w:r>
    </w:p>
    <w:p w14:paraId="02C5A905" w14:textId="145EEF4E" w:rsidR="00601220" w:rsidRPr="00601220" w:rsidRDefault="00601220" w:rsidP="00601220">
      <w:pPr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</w:t>
      </w:r>
      <w:r w:rsidRPr="00601220">
        <w:rPr>
          <w:rFonts w:ascii="Calibri" w:hAnsi="Calibri" w:cs="Calibri"/>
        </w:rPr>
        <w:t>rganom publicznym uprawnionym do otrzymania danych na mocy przepisów prawa,</w:t>
      </w:r>
    </w:p>
    <w:p w14:paraId="73F1CDE0" w14:textId="793D89A5" w:rsidR="00601220" w:rsidRPr="00601220" w:rsidRDefault="00601220" w:rsidP="00601220">
      <w:pPr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601220">
        <w:rPr>
          <w:rFonts w:ascii="Calibri" w:hAnsi="Calibri" w:cs="Calibri"/>
        </w:rPr>
        <w:t>nnym Użytkownikom portalu – wyłącznie w zakresie niezbędnym do realizacji usług kojarzenia inwestorów z właścicielami nieruchomości.</w:t>
      </w:r>
    </w:p>
    <w:p w14:paraId="2722FDCB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600F19D" w14:textId="0AA7BE91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§6</w:t>
      </w:r>
    </w:p>
    <w:p w14:paraId="1E73F8E6" w14:textId="0A196B63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PRAWA UŻYTKOWNIKÓW</w:t>
      </w:r>
    </w:p>
    <w:p w14:paraId="622056F6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Każdy Użytkownik ma prawo do:</w:t>
      </w:r>
    </w:p>
    <w:p w14:paraId="0DB4F92E" w14:textId="6E084D4F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601220">
        <w:rPr>
          <w:rFonts w:ascii="Calibri" w:hAnsi="Calibri" w:cs="Calibri"/>
        </w:rPr>
        <w:t>ostępu do swoich danych osobowych,</w:t>
      </w:r>
    </w:p>
    <w:p w14:paraId="72C81D12" w14:textId="182EE715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01220">
        <w:rPr>
          <w:rFonts w:ascii="Calibri" w:hAnsi="Calibri" w:cs="Calibri"/>
        </w:rPr>
        <w:t>prostowania danych nieprawidłowych lub ich uzupełnienia,</w:t>
      </w:r>
    </w:p>
    <w:p w14:paraId="021020B2" w14:textId="437D8DEA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601220">
        <w:rPr>
          <w:rFonts w:ascii="Calibri" w:hAnsi="Calibri" w:cs="Calibri"/>
        </w:rPr>
        <w:t>sunięcia danych („prawo do bycia zapomnianym”) w przypadkach przewidzianych prawem,</w:t>
      </w:r>
    </w:p>
    <w:p w14:paraId="3FC30888" w14:textId="7C904FE3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601220">
        <w:rPr>
          <w:rFonts w:ascii="Calibri" w:hAnsi="Calibri" w:cs="Calibri"/>
        </w:rPr>
        <w:t>graniczenia przetwarzania,</w:t>
      </w:r>
    </w:p>
    <w:p w14:paraId="382B2845" w14:textId="3AF0356C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01220">
        <w:rPr>
          <w:rFonts w:ascii="Calibri" w:hAnsi="Calibri" w:cs="Calibri"/>
        </w:rPr>
        <w:t>rzenoszenia danych do innego administratora,</w:t>
      </w:r>
    </w:p>
    <w:p w14:paraId="6AB4A7E5" w14:textId="6C872E41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601220">
        <w:rPr>
          <w:rFonts w:ascii="Calibri" w:hAnsi="Calibri" w:cs="Calibri"/>
        </w:rPr>
        <w:t>niesienia sprzeciwu wobec przetwarzania danych,</w:t>
      </w:r>
    </w:p>
    <w:p w14:paraId="2F99EB50" w14:textId="240C7356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601220">
        <w:rPr>
          <w:rFonts w:ascii="Calibri" w:hAnsi="Calibri" w:cs="Calibri"/>
        </w:rPr>
        <w:t>ofnięcia zgody na przetwarzanie danych osobowych w dowolnym momencie, jeżeli podstawą przetwarzania była zgoda,</w:t>
      </w:r>
    </w:p>
    <w:p w14:paraId="3EE51DDA" w14:textId="102516D0" w:rsidR="00601220" w:rsidRPr="00601220" w:rsidRDefault="00601220" w:rsidP="00601220">
      <w:pPr>
        <w:numPr>
          <w:ilvl w:val="0"/>
          <w:numId w:val="15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601220">
        <w:rPr>
          <w:rFonts w:ascii="Calibri" w:hAnsi="Calibri" w:cs="Calibri"/>
        </w:rPr>
        <w:t>niesienia skargi do Prezesa Urzędu Ochrony Danych Osobowych.</w:t>
      </w:r>
    </w:p>
    <w:p w14:paraId="111AEC38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2399324" w14:textId="78B960C0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§7</w:t>
      </w:r>
    </w:p>
    <w:p w14:paraId="76B6FA1A" w14:textId="6E95DB03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OKRES PRZECHOWYWANIA DANYCH</w:t>
      </w:r>
    </w:p>
    <w:p w14:paraId="64A5A357" w14:textId="77777777" w:rsidR="00601220" w:rsidRPr="00601220" w:rsidRDefault="00601220" w:rsidP="00601220">
      <w:pPr>
        <w:numPr>
          <w:ilvl w:val="0"/>
          <w:numId w:val="7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Dane osobowe są przechowywane przez okres korzystania z Portalu oraz przez czas niezbędny do realizacji celów przetwarzania.</w:t>
      </w:r>
    </w:p>
    <w:p w14:paraId="41783006" w14:textId="77777777" w:rsidR="00601220" w:rsidRPr="00601220" w:rsidRDefault="00601220" w:rsidP="00601220">
      <w:pPr>
        <w:numPr>
          <w:ilvl w:val="0"/>
          <w:numId w:val="7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Po zakończeniu korzystania z usług Portalu dane mogą być przechowywane przez okres wymagany przepisami prawa lub do upływu terminu przedawnienia roszczeń.</w:t>
      </w:r>
    </w:p>
    <w:p w14:paraId="4936CB10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B3F73F1" w14:textId="7C95197C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§8</w:t>
      </w:r>
    </w:p>
    <w:p w14:paraId="3AD733D7" w14:textId="31024D45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PLIKI COOKIES</w:t>
      </w:r>
    </w:p>
    <w:p w14:paraId="6CEC9AE4" w14:textId="77777777" w:rsidR="00601220" w:rsidRPr="00601220" w:rsidRDefault="00601220" w:rsidP="00601220">
      <w:pPr>
        <w:numPr>
          <w:ilvl w:val="0"/>
          <w:numId w:val="8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 xml:space="preserve">Portal korzysta z plików </w:t>
      </w:r>
      <w:proofErr w:type="spellStart"/>
      <w:r w:rsidRPr="00601220">
        <w:rPr>
          <w:rFonts w:ascii="Calibri" w:hAnsi="Calibri" w:cs="Calibri"/>
        </w:rPr>
        <w:t>cookies</w:t>
      </w:r>
      <w:proofErr w:type="spellEnd"/>
      <w:r w:rsidRPr="00601220">
        <w:rPr>
          <w:rFonts w:ascii="Calibri" w:hAnsi="Calibri" w:cs="Calibri"/>
        </w:rPr>
        <w:t xml:space="preserve"> w celu:</w:t>
      </w:r>
    </w:p>
    <w:p w14:paraId="4BFF0A39" w14:textId="77777777" w:rsidR="00601220" w:rsidRPr="00601220" w:rsidRDefault="00601220" w:rsidP="00601220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zapewnienia prawidłowego działania Portalu,</w:t>
      </w:r>
    </w:p>
    <w:p w14:paraId="12380E0B" w14:textId="77777777" w:rsidR="00601220" w:rsidRPr="00601220" w:rsidRDefault="00601220" w:rsidP="00601220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analizy statystycznej ruchu na stronie,</w:t>
      </w:r>
    </w:p>
    <w:p w14:paraId="0B7F6D9A" w14:textId="77777777" w:rsidR="00601220" w:rsidRPr="00601220" w:rsidRDefault="00601220" w:rsidP="00601220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dopasowania treści i reklam do preferencji Użytkownika.</w:t>
      </w:r>
    </w:p>
    <w:p w14:paraId="329C69DD" w14:textId="77777777" w:rsidR="00601220" w:rsidRPr="00601220" w:rsidRDefault="00601220" w:rsidP="00601220">
      <w:pPr>
        <w:numPr>
          <w:ilvl w:val="0"/>
          <w:numId w:val="8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 xml:space="preserve">Użytkownik ma możliwość zmiany ustawień dotyczących plików </w:t>
      </w:r>
      <w:proofErr w:type="spellStart"/>
      <w:r w:rsidRPr="00601220">
        <w:rPr>
          <w:rFonts w:ascii="Calibri" w:hAnsi="Calibri" w:cs="Calibri"/>
        </w:rPr>
        <w:t>cookies</w:t>
      </w:r>
      <w:proofErr w:type="spellEnd"/>
      <w:r w:rsidRPr="00601220">
        <w:rPr>
          <w:rFonts w:ascii="Calibri" w:hAnsi="Calibri" w:cs="Calibri"/>
        </w:rPr>
        <w:t xml:space="preserve"> w swojej przeglądarce internetowej.</w:t>
      </w:r>
    </w:p>
    <w:p w14:paraId="3596109D" w14:textId="77777777" w:rsidR="00601220" w:rsidRPr="00601220" w:rsidRDefault="00601220" w:rsidP="00601220">
      <w:pPr>
        <w:numPr>
          <w:ilvl w:val="0"/>
          <w:numId w:val="8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 xml:space="preserve">Szczegółowe informacje o stosowanych plikach </w:t>
      </w:r>
      <w:proofErr w:type="spellStart"/>
      <w:r w:rsidRPr="00601220">
        <w:rPr>
          <w:rFonts w:ascii="Calibri" w:hAnsi="Calibri" w:cs="Calibri"/>
        </w:rPr>
        <w:t>cookies</w:t>
      </w:r>
      <w:proofErr w:type="spellEnd"/>
      <w:r w:rsidRPr="00601220">
        <w:rPr>
          <w:rFonts w:ascii="Calibri" w:hAnsi="Calibri" w:cs="Calibri"/>
        </w:rPr>
        <w:t xml:space="preserve"> zawiera Polityka </w:t>
      </w:r>
      <w:proofErr w:type="spellStart"/>
      <w:r w:rsidRPr="00601220">
        <w:rPr>
          <w:rFonts w:ascii="Calibri" w:hAnsi="Calibri" w:cs="Calibri"/>
        </w:rPr>
        <w:t>Cookies</w:t>
      </w:r>
      <w:proofErr w:type="spellEnd"/>
      <w:r w:rsidRPr="00601220">
        <w:rPr>
          <w:rFonts w:ascii="Calibri" w:hAnsi="Calibri" w:cs="Calibri"/>
        </w:rPr>
        <w:t xml:space="preserve"> dostępna na stronie Portalu.</w:t>
      </w:r>
    </w:p>
    <w:p w14:paraId="056BEF0F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CF82C2E" w14:textId="017906B3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§9</w:t>
      </w:r>
    </w:p>
    <w:p w14:paraId="59081BE5" w14:textId="5115D312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ZABEZPIECZENIA DANYCH</w:t>
      </w:r>
    </w:p>
    <w:p w14:paraId="2722F743" w14:textId="77777777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Administrator stosuje odpowiednie środki techniczne i organizacyjne w celu zapewnienia bezpieczeństwa danych osobowych, w tym:</w:t>
      </w:r>
    </w:p>
    <w:p w14:paraId="03747B5E" w14:textId="290382E3" w:rsidR="00601220" w:rsidRPr="00601220" w:rsidRDefault="00601220" w:rsidP="00601220">
      <w:pPr>
        <w:numPr>
          <w:ilvl w:val="0"/>
          <w:numId w:val="18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01220">
        <w:rPr>
          <w:rFonts w:ascii="Calibri" w:hAnsi="Calibri" w:cs="Calibri"/>
        </w:rPr>
        <w:t>zyfrowanie połączenia (SSL/TLS),</w:t>
      </w:r>
    </w:p>
    <w:p w14:paraId="26AD7734" w14:textId="363917C1" w:rsidR="00601220" w:rsidRPr="00601220" w:rsidRDefault="00601220" w:rsidP="00601220">
      <w:pPr>
        <w:numPr>
          <w:ilvl w:val="0"/>
          <w:numId w:val="18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601220">
        <w:rPr>
          <w:rFonts w:ascii="Calibri" w:hAnsi="Calibri" w:cs="Calibri"/>
        </w:rPr>
        <w:t>chronę systemów przed nieuprawnionym dostępem,</w:t>
      </w:r>
    </w:p>
    <w:p w14:paraId="67C2C640" w14:textId="0CA9967E" w:rsidR="00601220" w:rsidRPr="00601220" w:rsidRDefault="00601220" w:rsidP="00601220">
      <w:pPr>
        <w:numPr>
          <w:ilvl w:val="0"/>
          <w:numId w:val="18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601220">
        <w:rPr>
          <w:rFonts w:ascii="Calibri" w:hAnsi="Calibri" w:cs="Calibri"/>
        </w:rPr>
        <w:t>egularne kopie zapasowe danych,</w:t>
      </w:r>
    </w:p>
    <w:p w14:paraId="363C8694" w14:textId="331CA0BC" w:rsidR="00601220" w:rsidRPr="00601220" w:rsidRDefault="00601220" w:rsidP="00601220">
      <w:pPr>
        <w:numPr>
          <w:ilvl w:val="0"/>
          <w:numId w:val="18"/>
        </w:numPr>
        <w:tabs>
          <w:tab w:val="clear" w:pos="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01220">
        <w:rPr>
          <w:rFonts w:ascii="Calibri" w:hAnsi="Calibri" w:cs="Calibri"/>
        </w:rPr>
        <w:t>zkolenia dla pracowników w zakresie ochrony danych.</w:t>
      </w:r>
    </w:p>
    <w:p w14:paraId="749F18EC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13A29C7" w14:textId="1C4EBF6F" w:rsidR="00601220" w:rsidRDefault="00601220" w:rsidP="00601220">
      <w:pPr>
        <w:keepNext/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lastRenderedPageBreak/>
        <w:t>§10</w:t>
      </w:r>
    </w:p>
    <w:p w14:paraId="4B03A2DF" w14:textId="2D1D4416" w:rsidR="00601220" w:rsidRPr="00601220" w:rsidRDefault="00601220" w:rsidP="00601220">
      <w:pPr>
        <w:keepNext/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ZMIANY POLITYKI PRYWATNOŚCI</w:t>
      </w:r>
    </w:p>
    <w:p w14:paraId="658C2D4F" w14:textId="77777777" w:rsidR="00601220" w:rsidRPr="00601220" w:rsidRDefault="00601220" w:rsidP="00601220">
      <w:pPr>
        <w:numPr>
          <w:ilvl w:val="0"/>
          <w:numId w:val="10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Administrator zastrzega sobie prawo do wprowadzania zmian w Polityce Prywatności.</w:t>
      </w:r>
    </w:p>
    <w:p w14:paraId="4DB329E8" w14:textId="77777777" w:rsidR="00601220" w:rsidRPr="00601220" w:rsidRDefault="00601220" w:rsidP="00601220">
      <w:pPr>
        <w:numPr>
          <w:ilvl w:val="0"/>
          <w:numId w:val="10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O wszelkich zmianach Użytkownicy zostaną poinformowani poprzez publikację nowej wersji Polityki na stronie Portalu.</w:t>
      </w:r>
    </w:p>
    <w:p w14:paraId="6D5B8CEF" w14:textId="77777777" w:rsidR="00601220" w:rsidRPr="00601220" w:rsidRDefault="00601220" w:rsidP="00601220">
      <w:pPr>
        <w:numPr>
          <w:ilvl w:val="0"/>
          <w:numId w:val="10"/>
        </w:numPr>
        <w:tabs>
          <w:tab w:val="clear" w:pos="360"/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Korzystanie z Portalu po wprowadzeniu zmian oznacza akceptację nowej treści Polityki Prywatności.</w:t>
      </w:r>
    </w:p>
    <w:p w14:paraId="16694C91" w14:textId="77777777" w:rsidR="00601220" w:rsidRDefault="00601220" w:rsidP="006012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C157761" w14:textId="2EAA5B48" w:rsid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§11</w:t>
      </w:r>
    </w:p>
    <w:p w14:paraId="6C3A9CFD" w14:textId="3FFA9431" w:rsidR="00601220" w:rsidRPr="00601220" w:rsidRDefault="00601220" w:rsidP="00601220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01220">
        <w:rPr>
          <w:rFonts w:ascii="Calibri" w:hAnsi="Calibri" w:cs="Calibri"/>
          <w:b/>
          <w:bCs/>
        </w:rPr>
        <w:t>KONTAKT</w:t>
      </w:r>
    </w:p>
    <w:p w14:paraId="1FA592F8" w14:textId="5112E572" w:rsidR="00601220" w:rsidRPr="00601220" w:rsidRDefault="00601220" w:rsidP="00601220">
      <w:pPr>
        <w:spacing w:after="0" w:line="276" w:lineRule="auto"/>
        <w:jc w:val="both"/>
        <w:rPr>
          <w:rFonts w:ascii="Calibri" w:hAnsi="Calibri" w:cs="Calibri"/>
        </w:rPr>
      </w:pPr>
      <w:r w:rsidRPr="00601220">
        <w:rPr>
          <w:rFonts w:ascii="Calibri" w:hAnsi="Calibri" w:cs="Calibri"/>
        </w:rPr>
        <w:t>W przypadku pytań dotyczących przetwarzania danych osobowych lub niniejszej Polityki Prywatności, Użytkownik może skontaktować się z Administratorem pod adresem e-mail: [</w:t>
      </w:r>
      <w:r w:rsidRPr="00601220">
        <w:rPr>
          <w:rFonts w:ascii="Calibri" w:hAnsi="Calibri" w:cs="Calibri"/>
        </w:rPr>
        <w:t>ADRES KONTAKTOWY</w:t>
      </w:r>
      <w:r w:rsidRPr="00601220">
        <w:rPr>
          <w:rFonts w:ascii="Calibri" w:hAnsi="Calibri" w:cs="Calibri"/>
        </w:rPr>
        <w:t>].</w:t>
      </w:r>
    </w:p>
    <w:p w14:paraId="1212C82F" w14:textId="77777777" w:rsidR="00BC477E" w:rsidRPr="00601220" w:rsidRDefault="00BC477E" w:rsidP="00601220">
      <w:pPr>
        <w:spacing w:after="0" w:line="276" w:lineRule="auto"/>
        <w:jc w:val="both"/>
        <w:rPr>
          <w:rFonts w:ascii="Calibri" w:hAnsi="Calibri" w:cs="Calibri"/>
        </w:rPr>
      </w:pPr>
    </w:p>
    <w:sectPr w:rsidR="00BC477E" w:rsidRPr="0060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7FD"/>
    <w:multiLevelType w:val="multilevel"/>
    <w:tmpl w:val="A790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30491"/>
    <w:multiLevelType w:val="multilevel"/>
    <w:tmpl w:val="B458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45FA9"/>
    <w:multiLevelType w:val="multilevel"/>
    <w:tmpl w:val="5DA8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227B0"/>
    <w:multiLevelType w:val="multilevel"/>
    <w:tmpl w:val="760AF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227FCB"/>
    <w:multiLevelType w:val="multilevel"/>
    <w:tmpl w:val="04F0A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A8D4A3A"/>
    <w:multiLevelType w:val="multilevel"/>
    <w:tmpl w:val="D95AC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98157A"/>
    <w:multiLevelType w:val="multilevel"/>
    <w:tmpl w:val="3C2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704A4"/>
    <w:multiLevelType w:val="multilevel"/>
    <w:tmpl w:val="6E3C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C079E"/>
    <w:multiLevelType w:val="multilevel"/>
    <w:tmpl w:val="DF96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4F53AB"/>
    <w:multiLevelType w:val="multilevel"/>
    <w:tmpl w:val="1FB6C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6A85BCF"/>
    <w:multiLevelType w:val="multilevel"/>
    <w:tmpl w:val="A5820B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3569C4"/>
    <w:multiLevelType w:val="multilevel"/>
    <w:tmpl w:val="F3489F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60EF4"/>
    <w:multiLevelType w:val="multilevel"/>
    <w:tmpl w:val="D95AC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4871331"/>
    <w:multiLevelType w:val="multilevel"/>
    <w:tmpl w:val="D294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421BF"/>
    <w:multiLevelType w:val="multilevel"/>
    <w:tmpl w:val="94562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18739D5"/>
    <w:multiLevelType w:val="multilevel"/>
    <w:tmpl w:val="2788D3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662073B"/>
    <w:multiLevelType w:val="multilevel"/>
    <w:tmpl w:val="36582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0DB522F"/>
    <w:multiLevelType w:val="multilevel"/>
    <w:tmpl w:val="9E64C9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14586064">
    <w:abstractNumId w:val="14"/>
  </w:num>
  <w:num w:numId="2" w16cid:durableId="1013263907">
    <w:abstractNumId w:val="0"/>
  </w:num>
  <w:num w:numId="3" w16cid:durableId="1300497555">
    <w:abstractNumId w:val="6"/>
  </w:num>
  <w:num w:numId="4" w16cid:durableId="1485774084">
    <w:abstractNumId w:val="7"/>
  </w:num>
  <w:num w:numId="5" w16cid:durableId="1411391056">
    <w:abstractNumId w:val="13"/>
  </w:num>
  <w:num w:numId="6" w16cid:durableId="1549344200">
    <w:abstractNumId w:val="2"/>
  </w:num>
  <w:num w:numId="7" w16cid:durableId="1476994534">
    <w:abstractNumId w:val="8"/>
  </w:num>
  <w:num w:numId="8" w16cid:durableId="241450311">
    <w:abstractNumId w:val="3"/>
  </w:num>
  <w:num w:numId="9" w16cid:durableId="328599114">
    <w:abstractNumId w:val="1"/>
  </w:num>
  <w:num w:numId="10" w16cid:durableId="1216240913">
    <w:abstractNumId w:val="16"/>
  </w:num>
  <w:num w:numId="11" w16cid:durableId="2122454757">
    <w:abstractNumId w:val="9"/>
  </w:num>
  <w:num w:numId="12" w16cid:durableId="573591579">
    <w:abstractNumId w:val="17"/>
  </w:num>
  <w:num w:numId="13" w16cid:durableId="1778133781">
    <w:abstractNumId w:val="4"/>
  </w:num>
  <w:num w:numId="14" w16cid:durableId="1293897871">
    <w:abstractNumId w:val="10"/>
  </w:num>
  <w:num w:numId="15" w16cid:durableId="1419055434">
    <w:abstractNumId w:val="5"/>
  </w:num>
  <w:num w:numId="16" w16cid:durableId="745565793">
    <w:abstractNumId w:val="12"/>
  </w:num>
  <w:num w:numId="17" w16cid:durableId="1619877546">
    <w:abstractNumId w:val="11"/>
  </w:num>
  <w:num w:numId="18" w16cid:durableId="1713963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0"/>
    <w:rsid w:val="00601220"/>
    <w:rsid w:val="00987063"/>
    <w:rsid w:val="00BC477E"/>
    <w:rsid w:val="00C3092E"/>
    <w:rsid w:val="00C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F29"/>
  <w15:chartTrackingRefBased/>
  <w15:docId w15:val="{D305F626-905F-4C9A-AC08-1D3AE53A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2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2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Skuza</dc:creator>
  <cp:keywords/>
  <dc:description/>
  <cp:lastModifiedBy>Patrycja Skuza</cp:lastModifiedBy>
  <cp:revision>1</cp:revision>
  <dcterms:created xsi:type="dcterms:W3CDTF">2025-07-13T17:22:00Z</dcterms:created>
  <dcterms:modified xsi:type="dcterms:W3CDTF">2025-07-13T17:30:00Z</dcterms:modified>
</cp:coreProperties>
</file>